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69F" w:rsidRPr="003B569F" w:rsidRDefault="007224D5" w:rsidP="003B569F">
      <w:pPr>
        <w:autoSpaceDE w:val="0"/>
        <w:autoSpaceDN w:val="0"/>
        <w:adjustRightInd w:val="0"/>
        <w:jc w:val="center"/>
        <w:rPr>
          <w:rFonts w:ascii="標楷體" w:eastAsia="標楷體" w:hAnsi="標楷體" w:cs="DFKaiShu-SB-Estd-BF"/>
          <w:kern w:val="0"/>
          <w:sz w:val="48"/>
          <w:szCs w:val="48"/>
        </w:rPr>
      </w:pPr>
      <w:r>
        <w:rPr>
          <w:rFonts w:ascii="標楷體" w:eastAsia="標楷體" w:hAnsi="標楷體" w:cs="DFKaiShu-SB-Estd-BF" w:hint="eastAsia"/>
          <w:kern w:val="0"/>
          <w:sz w:val="48"/>
          <w:szCs w:val="48"/>
        </w:rPr>
        <w:t>健保給付建議案</w:t>
      </w:r>
      <w:r w:rsidR="003B569F" w:rsidRPr="003B569F">
        <w:rPr>
          <w:rFonts w:ascii="標楷體" w:eastAsia="標楷體" w:hAnsi="標楷體" w:cs="DFKaiShu-SB-Estd-BF" w:hint="eastAsia"/>
          <w:kern w:val="0"/>
          <w:sz w:val="48"/>
          <w:szCs w:val="48"/>
        </w:rPr>
        <w:t>初核結果通知</w:t>
      </w:r>
      <w:r>
        <w:rPr>
          <w:rFonts w:ascii="標楷體" w:eastAsia="標楷體" w:hAnsi="標楷體" w:cs="DFKaiShu-SB-Estd-BF" w:hint="eastAsia"/>
          <w:kern w:val="0"/>
          <w:sz w:val="48"/>
          <w:szCs w:val="48"/>
        </w:rPr>
        <w:t>單</w:t>
      </w:r>
    </w:p>
    <w:p w:rsidR="003B569F" w:rsidRPr="003B569F" w:rsidRDefault="003B569F" w:rsidP="008F5EAD">
      <w:pPr>
        <w:autoSpaceDE w:val="0"/>
        <w:autoSpaceDN w:val="0"/>
        <w:adjustRightInd w:val="0"/>
        <w:spacing w:line="6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3B569F">
        <w:rPr>
          <w:rFonts w:ascii="標楷體" w:eastAsia="標楷體" w:hAnsi="標楷體" w:cs="DFKaiShu-SB-Estd-BF" w:hint="eastAsia"/>
          <w:kern w:val="0"/>
          <w:sz w:val="28"/>
          <w:szCs w:val="28"/>
        </w:rPr>
        <w:t>藥商名稱：</w:t>
      </w:r>
    </w:p>
    <w:p w:rsidR="003B569F" w:rsidRPr="003B569F" w:rsidRDefault="003B569F" w:rsidP="008F5EAD">
      <w:pPr>
        <w:autoSpaceDE w:val="0"/>
        <w:autoSpaceDN w:val="0"/>
        <w:adjustRightInd w:val="0"/>
        <w:spacing w:line="6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3B569F">
        <w:rPr>
          <w:rFonts w:ascii="標楷體" w:eastAsia="標楷體" w:hAnsi="標楷體" w:cs="DFKaiShu-SB-Estd-BF" w:hint="eastAsia"/>
          <w:kern w:val="0"/>
          <w:sz w:val="28"/>
          <w:szCs w:val="28"/>
        </w:rPr>
        <w:t>藥品名稱：</w:t>
      </w:r>
    </w:p>
    <w:p w:rsidR="003B569F" w:rsidRPr="003B569F" w:rsidRDefault="003B569F" w:rsidP="008F5EAD">
      <w:pPr>
        <w:autoSpaceDE w:val="0"/>
        <w:autoSpaceDN w:val="0"/>
        <w:adjustRightInd w:val="0"/>
        <w:spacing w:line="6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3B569F">
        <w:rPr>
          <w:rFonts w:ascii="標楷體" w:eastAsia="標楷體" w:hAnsi="標楷體" w:cs="DFKaiShu-SB-Estd-BF" w:hint="eastAsia"/>
          <w:kern w:val="0"/>
          <w:sz w:val="28"/>
          <w:szCs w:val="28"/>
        </w:rPr>
        <w:t>開會日期：</w:t>
      </w:r>
      <w:r w:rsidRPr="003B569F"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  <w:r w:rsidR="009741DD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</w:t>
      </w:r>
      <w:r w:rsidRPr="003B569F">
        <w:rPr>
          <w:rFonts w:ascii="標楷體" w:eastAsia="標楷體" w:hAnsi="標楷體" w:cs="DFKaiShu-SB-Estd-BF" w:hint="eastAsia"/>
          <w:kern w:val="0"/>
          <w:sz w:val="28"/>
          <w:szCs w:val="28"/>
        </w:rPr>
        <w:t>年</w:t>
      </w:r>
      <w:r w:rsidR="009741DD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</w:t>
      </w:r>
      <w:r w:rsidRPr="003B569F"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  <w:r w:rsidRPr="003B569F">
        <w:rPr>
          <w:rFonts w:ascii="標楷體" w:eastAsia="標楷體" w:hAnsi="標楷體" w:cs="DFKaiShu-SB-Estd-BF" w:hint="eastAsia"/>
          <w:kern w:val="0"/>
          <w:sz w:val="28"/>
          <w:szCs w:val="28"/>
        </w:rPr>
        <w:t>月</w:t>
      </w:r>
      <w:r w:rsidR="009741DD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</w:t>
      </w:r>
      <w:r w:rsidRPr="003B569F"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  <w:r w:rsidRPr="003B569F">
        <w:rPr>
          <w:rFonts w:ascii="標楷體" w:eastAsia="標楷體" w:hAnsi="標楷體" w:cs="DFKaiShu-SB-Estd-BF" w:hint="eastAsia"/>
          <w:kern w:val="0"/>
          <w:sz w:val="28"/>
          <w:szCs w:val="28"/>
        </w:rPr>
        <w:t>日</w:t>
      </w:r>
    </w:p>
    <w:p w:rsidR="003B569F" w:rsidRPr="00C73EEF" w:rsidRDefault="003B569F" w:rsidP="008F5EAD">
      <w:pPr>
        <w:autoSpaceDE w:val="0"/>
        <w:autoSpaceDN w:val="0"/>
        <w:adjustRightInd w:val="0"/>
        <w:spacing w:line="600" w:lineRule="exact"/>
        <w:rPr>
          <w:rFonts w:ascii="標楷體" w:eastAsia="標楷體" w:hAnsi="標楷體" w:cs="DFKaiShu-SB-Estd-BF"/>
          <w:b/>
          <w:kern w:val="0"/>
          <w:sz w:val="28"/>
          <w:szCs w:val="28"/>
          <w:u w:val="single"/>
        </w:rPr>
      </w:pPr>
      <w:r w:rsidRPr="00C73EEF">
        <w:rPr>
          <w:rFonts w:ascii="標楷體" w:eastAsia="標楷體" w:hAnsi="標楷體" w:cs="DFKaiShu-SB-Estd-BF" w:hint="eastAsia"/>
          <w:b/>
          <w:kern w:val="0"/>
          <w:sz w:val="28"/>
          <w:szCs w:val="28"/>
          <w:u w:val="single"/>
        </w:rPr>
        <w:t>初核結果：</w:t>
      </w:r>
    </w:p>
    <w:p w:rsidR="00C73EEF" w:rsidRDefault="003B569F" w:rsidP="008F5EAD">
      <w:pPr>
        <w:autoSpaceDE w:val="0"/>
        <w:autoSpaceDN w:val="0"/>
        <w:adjustRightInd w:val="0"/>
        <w:spacing w:line="6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</w:t>
      </w:r>
      <w:r w:rsidRPr="003B569F">
        <w:rPr>
          <w:rFonts w:ascii="標楷體" w:eastAsia="標楷體" w:hAnsi="標楷體" w:cs="DFKaiShu-SB-Estd-BF" w:hint="eastAsia"/>
          <w:kern w:val="0"/>
          <w:sz w:val="28"/>
          <w:szCs w:val="28"/>
        </w:rPr>
        <w:t>□</w:t>
      </w:r>
      <w:r w:rsidRPr="003B569F"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  <w:r w:rsidR="001D6BD2">
        <w:rPr>
          <w:rFonts w:ascii="標楷體" w:eastAsia="標楷體" w:hAnsi="標楷體" w:cs="DFKaiShu-SB-Estd-BF" w:hint="eastAsia"/>
          <w:kern w:val="0"/>
          <w:sz w:val="28"/>
          <w:szCs w:val="28"/>
        </w:rPr>
        <w:t>建議</w:t>
      </w:r>
      <w:r w:rsidR="00BF1067">
        <w:rPr>
          <w:rFonts w:ascii="標楷體" w:eastAsia="標楷體" w:hAnsi="標楷體" w:cs="DFKaiShu-SB-Estd-BF" w:hint="eastAsia"/>
          <w:kern w:val="0"/>
          <w:sz w:val="28"/>
          <w:szCs w:val="28"/>
        </w:rPr>
        <w:t>修訂支付標準</w:t>
      </w:r>
    </w:p>
    <w:tbl>
      <w:tblPr>
        <w:tblStyle w:val="a7"/>
        <w:tblW w:w="0" w:type="auto"/>
        <w:tblInd w:w="817" w:type="dxa"/>
        <w:tblLook w:val="04A0"/>
      </w:tblPr>
      <w:tblGrid>
        <w:gridCol w:w="1970"/>
        <w:gridCol w:w="2787"/>
        <w:gridCol w:w="2788"/>
      </w:tblGrid>
      <w:tr w:rsidR="00C73EEF" w:rsidTr="00C73EEF">
        <w:tc>
          <w:tcPr>
            <w:tcW w:w="1970" w:type="dxa"/>
          </w:tcPr>
          <w:p w:rsidR="00C73EEF" w:rsidRDefault="00C73EEF" w:rsidP="008F5EAD">
            <w:pPr>
              <w:autoSpaceDE w:val="0"/>
              <w:autoSpaceDN w:val="0"/>
              <w:adjustRightInd w:val="0"/>
              <w:spacing w:line="60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  <w:tc>
          <w:tcPr>
            <w:tcW w:w="2787" w:type="dxa"/>
          </w:tcPr>
          <w:p w:rsidR="00C73EEF" w:rsidRDefault="00C73EEF" w:rsidP="00C73EEF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品項1 (含量規格)</w:t>
            </w:r>
          </w:p>
        </w:tc>
        <w:tc>
          <w:tcPr>
            <w:tcW w:w="2788" w:type="dxa"/>
          </w:tcPr>
          <w:p w:rsidR="00C73EEF" w:rsidRDefault="00C73EEF" w:rsidP="00C73EEF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品項2 (含量規格)</w:t>
            </w:r>
          </w:p>
        </w:tc>
      </w:tr>
      <w:tr w:rsidR="00C73EEF" w:rsidTr="00C73EEF">
        <w:tc>
          <w:tcPr>
            <w:tcW w:w="1970" w:type="dxa"/>
          </w:tcPr>
          <w:p w:rsidR="00C73EEF" w:rsidRDefault="00C73EEF" w:rsidP="008F5EAD">
            <w:pPr>
              <w:autoSpaceDE w:val="0"/>
              <w:autoSpaceDN w:val="0"/>
              <w:adjustRightInd w:val="0"/>
              <w:spacing w:line="60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3B569F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初核價格</w:t>
            </w:r>
          </w:p>
        </w:tc>
        <w:tc>
          <w:tcPr>
            <w:tcW w:w="2787" w:type="dxa"/>
          </w:tcPr>
          <w:p w:rsidR="00C73EEF" w:rsidRDefault="00C73EEF" w:rsidP="008F5EAD">
            <w:pPr>
              <w:autoSpaceDE w:val="0"/>
              <w:autoSpaceDN w:val="0"/>
              <w:adjustRightInd w:val="0"/>
              <w:spacing w:line="60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  <w:tc>
          <w:tcPr>
            <w:tcW w:w="2788" w:type="dxa"/>
          </w:tcPr>
          <w:p w:rsidR="00C73EEF" w:rsidRDefault="00C73EEF" w:rsidP="008F5EAD">
            <w:pPr>
              <w:autoSpaceDE w:val="0"/>
              <w:autoSpaceDN w:val="0"/>
              <w:adjustRightInd w:val="0"/>
              <w:spacing w:line="60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</w:tr>
      <w:tr w:rsidR="00C73EEF" w:rsidTr="00C73EEF">
        <w:tc>
          <w:tcPr>
            <w:tcW w:w="1970" w:type="dxa"/>
          </w:tcPr>
          <w:p w:rsidR="00C73EEF" w:rsidRDefault="00C73EEF" w:rsidP="008F5EAD">
            <w:pPr>
              <w:autoSpaceDE w:val="0"/>
              <w:autoSpaceDN w:val="0"/>
              <w:adjustRightInd w:val="0"/>
              <w:spacing w:line="60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核價方式</w:t>
            </w:r>
          </w:p>
        </w:tc>
        <w:tc>
          <w:tcPr>
            <w:tcW w:w="2787" w:type="dxa"/>
          </w:tcPr>
          <w:p w:rsidR="00C73EEF" w:rsidRDefault="00C73EEF" w:rsidP="008F5EAD">
            <w:pPr>
              <w:autoSpaceDE w:val="0"/>
              <w:autoSpaceDN w:val="0"/>
              <w:adjustRightInd w:val="0"/>
              <w:spacing w:line="60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  <w:tc>
          <w:tcPr>
            <w:tcW w:w="2788" w:type="dxa"/>
          </w:tcPr>
          <w:p w:rsidR="00C73EEF" w:rsidRDefault="00C73EEF" w:rsidP="008F5EAD">
            <w:pPr>
              <w:autoSpaceDE w:val="0"/>
              <w:autoSpaceDN w:val="0"/>
              <w:adjustRightInd w:val="0"/>
              <w:spacing w:line="60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</w:tr>
      <w:tr w:rsidR="00C73EEF" w:rsidTr="00C73EEF">
        <w:tc>
          <w:tcPr>
            <w:tcW w:w="1970" w:type="dxa"/>
          </w:tcPr>
          <w:p w:rsidR="00C73EEF" w:rsidRDefault="00C73EEF" w:rsidP="008F5EAD">
            <w:pPr>
              <w:autoSpaceDE w:val="0"/>
              <w:autoSpaceDN w:val="0"/>
              <w:adjustRightInd w:val="0"/>
              <w:spacing w:line="60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核價參考品</w:t>
            </w:r>
          </w:p>
        </w:tc>
        <w:tc>
          <w:tcPr>
            <w:tcW w:w="2787" w:type="dxa"/>
          </w:tcPr>
          <w:p w:rsidR="00C73EEF" w:rsidRDefault="00C73EEF" w:rsidP="008F5EAD">
            <w:pPr>
              <w:autoSpaceDE w:val="0"/>
              <w:autoSpaceDN w:val="0"/>
              <w:adjustRightInd w:val="0"/>
              <w:spacing w:line="60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  <w:tc>
          <w:tcPr>
            <w:tcW w:w="2788" w:type="dxa"/>
          </w:tcPr>
          <w:p w:rsidR="00C73EEF" w:rsidRDefault="00C73EEF" w:rsidP="008F5EAD">
            <w:pPr>
              <w:autoSpaceDE w:val="0"/>
              <w:autoSpaceDN w:val="0"/>
              <w:adjustRightInd w:val="0"/>
              <w:spacing w:line="60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</w:tr>
    </w:tbl>
    <w:p w:rsidR="008F5EAD" w:rsidRPr="003B569F" w:rsidRDefault="003B569F" w:rsidP="008F5EAD">
      <w:pPr>
        <w:autoSpaceDE w:val="0"/>
        <w:autoSpaceDN w:val="0"/>
        <w:adjustRightInd w:val="0"/>
        <w:spacing w:line="6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</w:t>
      </w:r>
      <w:r w:rsidRPr="003B569F">
        <w:rPr>
          <w:rFonts w:ascii="標楷體" w:eastAsia="標楷體" w:hAnsi="標楷體" w:cs="DFKaiShu-SB-Estd-BF" w:hint="eastAsia"/>
          <w:kern w:val="0"/>
          <w:sz w:val="28"/>
          <w:szCs w:val="28"/>
        </w:rPr>
        <w:t>□</w:t>
      </w:r>
      <w:r w:rsidR="003800F7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</w:t>
      </w:r>
      <w:r w:rsidR="007224D5">
        <w:rPr>
          <w:rFonts w:ascii="標楷體" w:eastAsia="標楷體" w:hAnsi="標楷體" w:cs="DFKaiShu-SB-Estd-BF" w:hint="eastAsia"/>
          <w:kern w:val="0"/>
          <w:sz w:val="28"/>
          <w:szCs w:val="28"/>
        </w:rPr>
        <w:t>新增或異動</w:t>
      </w:r>
      <w:r w:rsidR="009741DD">
        <w:rPr>
          <w:rFonts w:ascii="標楷體" w:eastAsia="標楷體" w:hAnsi="標楷體" w:cs="DFKaiShu-SB-Estd-BF" w:hint="eastAsia"/>
          <w:kern w:val="0"/>
          <w:sz w:val="28"/>
          <w:szCs w:val="28"/>
        </w:rPr>
        <w:t>藥品給付規定</w:t>
      </w:r>
      <w:r w:rsidR="00C73EEF">
        <w:rPr>
          <w:rFonts w:ascii="標楷體" w:eastAsia="標楷體" w:hAnsi="標楷體" w:cs="DFKaiShu-SB-Estd-BF" w:hint="eastAsia"/>
          <w:kern w:val="0"/>
          <w:sz w:val="28"/>
          <w:szCs w:val="28"/>
        </w:rPr>
        <w:t>，詳如附表</w:t>
      </w:r>
    </w:p>
    <w:p w:rsidR="003B569F" w:rsidRPr="003B569F" w:rsidRDefault="003B569F" w:rsidP="008F5EAD">
      <w:pPr>
        <w:autoSpaceDE w:val="0"/>
        <w:autoSpaceDN w:val="0"/>
        <w:adjustRightInd w:val="0"/>
        <w:spacing w:line="6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</w:t>
      </w:r>
      <w:r w:rsidRPr="003B569F">
        <w:rPr>
          <w:rFonts w:ascii="標楷體" w:eastAsia="標楷體" w:hAnsi="標楷體" w:cs="DFKaiShu-SB-Estd-BF" w:hint="eastAsia"/>
          <w:kern w:val="0"/>
          <w:sz w:val="28"/>
          <w:szCs w:val="28"/>
        </w:rPr>
        <w:t>□</w:t>
      </w:r>
      <w:r w:rsidRPr="003B569F"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  <w:r w:rsidR="006707FE">
        <w:rPr>
          <w:rFonts w:ascii="標楷體" w:eastAsia="標楷體" w:hAnsi="標楷體" w:cs="DFKaiShu-SB-Estd-BF" w:hint="eastAsia"/>
          <w:kern w:val="0"/>
          <w:sz w:val="28"/>
          <w:szCs w:val="28"/>
        </w:rPr>
        <w:t>須</w:t>
      </w:r>
      <w:r w:rsidRPr="003B569F">
        <w:rPr>
          <w:rFonts w:ascii="標楷體" w:eastAsia="標楷體" w:hAnsi="標楷體" w:cs="DFKaiShu-SB-Estd-BF" w:hint="eastAsia"/>
          <w:kern w:val="0"/>
          <w:sz w:val="28"/>
          <w:szCs w:val="28"/>
        </w:rPr>
        <w:t>補</w:t>
      </w:r>
      <w:r w:rsidR="006707FE">
        <w:rPr>
          <w:rFonts w:ascii="標楷體" w:eastAsia="標楷體" w:hAnsi="標楷體" w:cs="DFKaiShu-SB-Estd-BF" w:hint="eastAsia"/>
          <w:kern w:val="0"/>
          <w:sz w:val="28"/>
          <w:szCs w:val="28"/>
        </w:rPr>
        <w:t>資料</w:t>
      </w:r>
      <w:r w:rsidRPr="003B569F">
        <w:rPr>
          <w:rFonts w:ascii="標楷體" w:eastAsia="標楷體" w:hAnsi="標楷體" w:cs="DFKaiShu-SB-Estd-BF" w:hint="eastAsia"/>
          <w:kern w:val="0"/>
          <w:sz w:val="28"/>
          <w:szCs w:val="28"/>
        </w:rPr>
        <w:t>再</w:t>
      </w:r>
      <w:r w:rsidR="006707FE">
        <w:rPr>
          <w:rFonts w:ascii="標楷體" w:eastAsia="標楷體" w:hAnsi="標楷體" w:cs="DFKaiShu-SB-Estd-BF" w:hint="eastAsia"/>
          <w:kern w:val="0"/>
          <w:sz w:val="28"/>
          <w:szCs w:val="28"/>
        </w:rPr>
        <w:t>提會討論</w:t>
      </w:r>
    </w:p>
    <w:p w:rsidR="003B569F" w:rsidRPr="003B569F" w:rsidRDefault="003B569F" w:rsidP="008F5EAD">
      <w:pPr>
        <w:autoSpaceDE w:val="0"/>
        <w:autoSpaceDN w:val="0"/>
        <w:adjustRightInd w:val="0"/>
        <w:spacing w:line="6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</w:t>
      </w:r>
      <w:r w:rsidRPr="003B569F">
        <w:rPr>
          <w:rFonts w:ascii="標楷體" w:eastAsia="標楷體" w:hAnsi="標楷體" w:cs="DFKaiShu-SB-Estd-BF" w:hint="eastAsia"/>
          <w:kern w:val="0"/>
          <w:sz w:val="28"/>
          <w:szCs w:val="28"/>
        </w:rPr>
        <w:t>□</w:t>
      </w:r>
      <w:r w:rsidRPr="003B569F"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  <w:r w:rsidRPr="003B569F">
        <w:rPr>
          <w:rFonts w:ascii="標楷體" w:eastAsia="標楷體" w:hAnsi="標楷體" w:cs="DFKaiShu-SB-Estd-BF" w:hint="eastAsia"/>
          <w:kern w:val="0"/>
          <w:sz w:val="28"/>
          <w:szCs w:val="28"/>
        </w:rPr>
        <w:t>不</w:t>
      </w:r>
      <w:r w:rsidR="001D6BD2">
        <w:rPr>
          <w:rFonts w:ascii="標楷體" w:eastAsia="標楷體" w:hAnsi="標楷體" w:cs="DFKaiShu-SB-Estd-BF" w:hint="eastAsia"/>
          <w:kern w:val="0"/>
          <w:sz w:val="28"/>
          <w:szCs w:val="28"/>
        </w:rPr>
        <w:t>建議</w:t>
      </w:r>
      <w:r w:rsidR="00BF1067">
        <w:rPr>
          <w:rFonts w:ascii="標楷體" w:eastAsia="標楷體" w:hAnsi="標楷體" w:cs="DFKaiShu-SB-Estd-BF" w:hint="eastAsia"/>
          <w:kern w:val="0"/>
          <w:sz w:val="28"/>
          <w:szCs w:val="28"/>
        </w:rPr>
        <w:t>修訂支付標準</w:t>
      </w:r>
    </w:p>
    <w:p w:rsidR="003B569F" w:rsidRPr="003B569F" w:rsidRDefault="003B569F" w:rsidP="008F5EAD">
      <w:pPr>
        <w:autoSpaceDE w:val="0"/>
        <w:autoSpaceDN w:val="0"/>
        <w:adjustRightInd w:val="0"/>
        <w:spacing w:line="600" w:lineRule="exact"/>
        <w:ind w:left="283" w:hangingChars="101" w:hanging="283"/>
        <w:rPr>
          <w:rFonts w:ascii="標楷體" w:eastAsia="標楷體" w:hAnsi="標楷體" w:cs="DFKaiShu-SB-Estd-BF"/>
          <w:kern w:val="0"/>
          <w:sz w:val="28"/>
          <w:szCs w:val="28"/>
        </w:rPr>
      </w:pPr>
      <w:r w:rsidRPr="003B569F">
        <w:rPr>
          <w:rFonts w:ascii="標楷體" w:eastAsia="標楷體" w:hAnsi="標楷體" w:cs="DFKaiShu-SB-Estd-BF" w:hint="eastAsia"/>
          <w:kern w:val="0"/>
          <w:sz w:val="28"/>
          <w:szCs w:val="28"/>
        </w:rPr>
        <w:t>◎請於</w:t>
      </w:r>
      <w:r w:rsidRPr="003B569F">
        <w:rPr>
          <w:rFonts w:ascii="標楷體" w:eastAsia="標楷體" w:hAnsi="標楷體" w:cs="DFKaiShu-SB-Estd-BF"/>
          <w:kern w:val="0"/>
          <w:sz w:val="28"/>
          <w:szCs w:val="28"/>
        </w:rPr>
        <w:t>3</w:t>
      </w:r>
      <w:r w:rsidRPr="003B569F">
        <w:rPr>
          <w:rFonts w:ascii="標楷體" w:eastAsia="標楷體" w:hAnsi="標楷體" w:cs="DFKaiShu-SB-Estd-BF" w:hint="eastAsia"/>
          <w:kern w:val="0"/>
          <w:sz w:val="28"/>
          <w:szCs w:val="28"/>
        </w:rPr>
        <w:t>日內</w:t>
      </w:r>
      <w:proofErr w:type="gramStart"/>
      <w:r w:rsidRPr="003B569F">
        <w:rPr>
          <w:rFonts w:ascii="標楷體" w:eastAsia="標楷體" w:hAnsi="標楷體" w:cs="DFKaiShu-SB-Estd-BF" w:hint="eastAsia"/>
          <w:kern w:val="0"/>
          <w:sz w:val="28"/>
          <w:szCs w:val="28"/>
        </w:rPr>
        <w:t>答覆本署</w:t>
      </w:r>
      <w:proofErr w:type="gramEnd"/>
      <w:r w:rsidRPr="003B569F">
        <w:rPr>
          <w:rFonts w:ascii="標楷體" w:eastAsia="標楷體" w:hAnsi="標楷體" w:cs="DFKaiShu-SB-Estd-BF" w:hint="eastAsia"/>
          <w:kern w:val="0"/>
          <w:sz w:val="28"/>
          <w:szCs w:val="28"/>
        </w:rPr>
        <w:t>，</w:t>
      </w:r>
      <w:r w:rsidR="008F5EAD">
        <w:rPr>
          <w:rFonts w:ascii="標楷體" w:eastAsia="標楷體" w:hAnsi="標楷體" w:cs="DFKaiShu-SB-Estd-BF" w:hint="eastAsia"/>
          <w:kern w:val="0"/>
          <w:sz w:val="28"/>
          <w:szCs w:val="28"/>
        </w:rPr>
        <w:t>未於時間內回復者視為</w:t>
      </w:r>
      <w:r w:rsidR="007224D5">
        <w:rPr>
          <w:rFonts w:ascii="標楷體" w:eastAsia="標楷體" w:hAnsi="標楷體" w:cs="DFKaiShu-SB-Estd-BF" w:hint="eastAsia"/>
          <w:kern w:val="0"/>
          <w:sz w:val="28"/>
          <w:szCs w:val="28"/>
        </w:rPr>
        <w:t>無意見</w:t>
      </w:r>
      <w:r w:rsidR="008F5EAD">
        <w:rPr>
          <w:rFonts w:ascii="標楷體" w:eastAsia="標楷體" w:hAnsi="標楷體" w:cs="DFKaiShu-SB-Estd-BF" w:hint="eastAsia"/>
          <w:kern w:val="0"/>
          <w:sz w:val="28"/>
          <w:szCs w:val="28"/>
        </w:rPr>
        <w:t>，</w:t>
      </w:r>
      <w:r w:rsidRPr="003B569F">
        <w:rPr>
          <w:rFonts w:ascii="標楷體" w:eastAsia="標楷體" w:hAnsi="標楷體" w:cs="DFKaiShu-SB-Estd-BF" w:hint="eastAsia"/>
          <w:kern w:val="0"/>
          <w:sz w:val="28"/>
          <w:szCs w:val="28"/>
        </w:rPr>
        <w:t>案件即進行共同擬</w:t>
      </w:r>
      <w:r w:rsidR="008F5EAD">
        <w:rPr>
          <w:rFonts w:ascii="標楷體" w:eastAsia="標楷體" w:hAnsi="標楷體" w:cs="DFKaiShu-SB-Estd-BF" w:hint="eastAsia"/>
          <w:kern w:val="0"/>
          <w:sz w:val="28"/>
          <w:szCs w:val="28"/>
        </w:rPr>
        <w:t>訂</w:t>
      </w:r>
      <w:r w:rsidRPr="003B569F">
        <w:rPr>
          <w:rFonts w:ascii="標楷體" w:eastAsia="標楷體" w:hAnsi="標楷體" w:cs="DFKaiShu-SB-Estd-BF" w:hint="eastAsia"/>
          <w:kern w:val="0"/>
          <w:sz w:val="28"/>
          <w:szCs w:val="28"/>
        </w:rPr>
        <w:t>會議相關行政流程。</w:t>
      </w:r>
      <w:r w:rsidR="007224D5">
        <w:rPr>
          <w:rFonts w:ascii="標楷體" w:eastAsia="標楷體" w:hAnsi="標楷體" w:cs="DFKaiShu-SB-Estd-BF" w:hint="eastAsia"/>
          <w:kern w:val="0"/>
          <w:sz w:val="28"/>
          <w:szCs w:val="28"/>
        </w:rPr>
        <w:t>最終擬訂</w:t>
      </w:r>
      <w:r w:rsidR="00BF1067">
        <w:rPr>
          <w:rFonts w:ascii="標楷體" w:eastAsia="標楷體" w:hAnsi="標楷體" w:cs="DFKaiShu-SB-Estd-BF" w:hint="eastAsia"/>
          <w:kern w:val="0"/>
          <w:sz w:val="28"/>
          <w:szCs w:val="28"/>
        </w:rPr>
        <w:t>結果以共同擬訂會議之決議為</w:t>
      </w:r>
      <w:proofErr w:type="gramStart"/>
      <w:r w:rsidR="00BF1067">
        <w:rPr>
          <w:rFonts w:ascii="標楷體" w:eastAsia="標楷體" w:hAnsi="標楷體" w:cs="DFKaiShu-SB-Estd-BF" w:hint="eastAsia"/>
          <w:kern w:val="0"/>
          <w:sz w:val="28"/>
          <w:szCs w:val="28"/>
        </w:rPr>
        <w:t>準</w:t>
      </w:r>
      <w:proofErr w:type="gramEnd"/>
      <w:r w:rsidR="00BF1067">
        <w:rPr>
          <w:rFonts w:ascii="標楷體" w:eastAsia="標楷體" w:hAnsi="標楷體" w:cs="DFKaiShu-SB-Estd-BF" w:hint="eastAsia"/>
          <w:kern w:val="0"/>
          <w:sz w:val="28"/>
          <w:szCs w:val="28"/>
        </w:rPr>
        <w:t>。</w:t>
      </w:r>
    </w:p>
    <w:p w:rsidR="003B569F" w:rsidRPr="003B569F" w:rsidRDefault="003B569F" w:rsidP="008F5EAD">
      <w:pPr>
        <w:autoSpaceDE w:val="0"/>
        <w:autoSpaceDN w:val="0"/>
        <w:adjustRightInd w:val="0"/>
        <w:spacing w:line="600" w:lineRule="exact"/>
        <w:rPr>
          <w:rFonts w:ascii="標楷體" w:eastAsia="標楷體" w:hAnsi="標楷體" w:cs="DFKaiShu-SB-Estd-BF"/>
          <w:kern w:val="0"/>
          <w:sz w:val="28"/>
          <w:szCs w:val="28"/>
        </w:rPr>
      </w:pPr>
    </w:p>
    <w:p w:rsidR="003B569F" w:rsidRPr="00C73EEF" w:rsidRDefault="003B569F" w:rsidP="008F5EAD">
      <w:pPr>
        <w:autoSpaceDE w:val="0"/>
        <w:autoSpaceDN w:val="0"/>
        <w:adjustRightInd w:val="0"/>
        <w:spacing w:line="600" w:lineRule="exact"/>
        <w:rPr>
          <w:rFonts w:ascii="標楷體" w:eastAsia="標楷體" w:hAnsi="標楷體" w:cs="DFKaiShu-SB-Estd-BF"/>
          <w:b/>
          <w:kern w:val="0"/>
          <w:sz w:val="28"/>
          <w:szCs w:val="28"/>
          <w:u w:val="single"/>
        </w:rPr>
      </w:pPr>
      <w:r w:rsidRPr="00C73EEF">
        <w:rPr>
          <w:rFonts w:ascii="標楷體" w:eastAsia="標楷體" w:hAnsi="標楷體" w:cs="DFKaiShu-SB-Estd-BF" w:hint="eastAsia"/>
          <w:b/>
          <w:kern w:val="0"/>
          <w:sz w:val="28"/>
          <w:szCs w:val="28"/>
          <w:u w:val="single"/>
        </w:rPr>
        <w:t>廠商答覆：</w:t>
      </w:r>
    </w:p>
    <w:p w:rsidR="003B569F" w:rsidRDefault="003B569F" w:rsidP="008F5EAD">
      <w:pPr>
        <w:autoSpaceDE w:val="0"/>
        <w:autoSpaceDN w:val="0"/>
        <w:adjustRightInd w:val="0"/>
        <w:spacing w:line="6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</w:t>
      </w:r>
      <w:r w:rsidRPr="003B569F">
        <w:rPr>
          <w:rFonts w:ascii="標楷體" w:eastAsia="標楷體" w:hAnsi="標楷體" w:cs="DFKaiShu-SB-Estd-BF" w:hint="eastAsia"/>
          <w:kern w:val="0"/>
          <w:sz w:val="28"/>
          <w:szCs w:val="28"/>
        </w:rPr>
        <w:t>□</w:t>
      </w:r>
      <w:r w:rsidRPr="003B569F"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  <w:r w:rsidR="007224D5">
        <w:rPr>
          <w:rFonts w:ascii="標楷體" w:eastAsia="標楷體" w:hAnsi="標楷體" w:cs="DFKaiShu-SB-Estd-BF" w:hint="eastAsia"/>
          <w:kern w:val="0"/>
          <w:sz w:val="28"/>
          <w:szCs w:val="28"/>
        </w:rPr>
        <w:t>無意見</w:t>
      </w:r>
    </w:p>
    <w:p w:rsidR="00BF1067" w:rsidRPr="003B569F" w:rsidRDefault="00BF1067" w:rsidP="008F5EAD">
      <w:pPr>
        <w:autoSpaceDE w:val="0"/>
        <w:autoSpaceDN w:val="0"/>
        <w:adjustRightInd w:val="0"/>
        <w:spacing w:line="6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</w:t>
      </w:r>
      <w:r w:rsidRPr="003B569F">
        <w:rPr>
          <w:rFonts w:ascii="標楷體" w:eastAsia="標楷體" w:hAnsi="標楷體" w:cs="DFKaiShu-SB-Estd-BF" w:hint="eastAsia"/>
          <w:kern w:val="0"/>
          <w:sz w:val="28"/>
          <w:szCs w:val="28"/>
        </w:rPr>
        <w:t>□</w:t>
      </w:r>
      <w:r w:rsidRPr="003B569F"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其他建議：</w:t>
      </w:r>
    </w:p>
    <w:p w:rsidR="003B569F" w:rsidRDefault="003B569F" w:rsidP="008F5EAD">
      <w:pPr>
        <w:autoSpaceDE w:val="0"/>
        <w:autoSpaceDN w:val="0"/>
        <w:adjustRightInd w:val="0"/>
        <w:spacing w:line="6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3B569F">
        <w:rPr>
          <w:rFonts w:ascii="標楷體" w:eastAsia="標楷體" w:hAnsi="標楷體" w:cs="DFKaiShu-SB-Estd-BF" w:hint="eastAsia"/>
          <w:kern w:val="0"/>
          <w:sz w:val="28"/>
          <w:szCs w:val="28"/>
        </w:rPr>
        <w:t>公司名稱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：</w:t>
      </w:r>
    </w:p>
    <w:p w:rsidR="003B569F" w:rsidRPr="003B569F" w:rsidRDefault="007224D5" w:rsidP="008F5EAD">
      <w:pPr>
        <w:autoSpaceDE w:val="0"/>
        <w:autoSpaceDN w:val="0"/>
        <w:adjustRightInd w:val="0"/>
        <w:spacing w:line="6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公司</w:t>
      </w:r>
      <w:r w:rsidR="003B569F" w:rsidRPr="003B569F">
        <w:rPr>
          <w:rFonts w:ascii="標楷體" w:eastAsia="標楷體" w:hAnsi="標楷體" w:cs="DFKaiShu-SB-Estd-BF" w:hint="eastAsia"/>
          <w:kern w:val="0"/>
          <w:sz w:val="28"/>
          <w:szCs w:val="28"/>
        </w:rPr>
        <w:t>負責人</w:t>
      </w:r>
      <w:r w:rsidR="003B569F">
        <w:rPr>
          <w:rFonts w:ascii="標楷體" w:eastAsia="標楷體" w:hAnsi="標楷體" w:cs="DFKaiShu-SB-Estd-BF" w:hint="eastAsia"/>
          <w:kern w:val="0"/>
          <w:sz w:val="28"/>
          <w:szCs w:val="28"/>
        </w:rPr>
        <w:t>：</w:t>
      </w:r>
    </w:p>
    <w:p w:rsidR="003B569F" w:rsidRPr="003B569F" w:rsidRDefault="003B569F" w:rsidP="008F5EAD">
      <w:pPr>
        <w:autoSpaceDE w:val="0"/>
        <w:autoSpaceDN w:val="0"/>
        <w:adjustRightInd w:val="0"/>
        <w:spacing w:line="6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3B569F">
        <w:rPr>
          <w:rFonts w:ascii="標楷體" w:eastAsia="標楷體" w:hAnsi="標楷體" w:cs="DFKaiShu-SB-Estd-BF" w:hint="eastAsia"/>
          <w:kern w:val="0"/>
          <w:sz w:val="28"/>
          <w:szCs w:val="28"/>
        </w:rPr>
        <w:t>公司地址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：</w:t>
      </w:r>
      <w:r w:rsidRPr="003B569F"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</w:p>
    <w:p w:rsidR="003B569F" w:rsidRPr="003B569F" w:rsidRDefault="003B569F" w:rsidP="008F5EAD">
      <w:pPr>
        <w:spacing w:line="600" w:lineRule="exact"/>
        <w:rPr>
          <w:rFonts w:ascii="標楷體" w:eastAsia="標楷體" w:hAnsi="標楷體"/>
        </w:rPr>
      </w:pPr>
      <w:r w:rsidRPr="003B569F">
        <w:rPr>
          <w:rFonts w:ascii="標楷體" w:eastAsia="標楷體" w:hAnsi="標楷體" w:cs="DFKaiShu-SB-Estd-BF" w:hint="eastAsia"/>
          <w:kern w:val="0"/>
          <w:sz w:val="28"/>
          <w:szCs w:val="28"/>
        </w:rPr>
        <w:t>聯絡人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及</w:t>
      </w:r>
      <w:r w:rsidRPr="003B569F">
        <w:rPr>
          <w:rFonts w:ascii="標楷體" w:eastAsia="標楷體" w:hAnsi="標楷體" w:cs="DFKaiShu-SB-Estd-BF" w:hint="eastAsia"/>
          <w:kern w:val="0"/>
          <w:sz w:val="28"/>
          <w:szCs w:val="28"/>
        </w:rPr>
        <w:t>聯絡電話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：</w:t>
      </w:r>
    </w:p>
    <w:sectPr w:rsidR="003B569F" w:rsidRPr="003B569F" w:rsidSect="00BF1067">
      <w:pgSz w:w="11906" w:h="16838"/>
      <w:pgMar w:top="1134" w:right="1800" w:bottom="1134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421E" w:rsidRDefault="006F421E" w:rsidP="00C73EEF">
      <w:r>
        <w:separator/>
      </w:r>
    </w:p>
  </w:endnote>
  <w:endnote w:type="continuationSeparator" w:id="0">
    <w:p w:rsidR="006F421E" w:rsidRDefault="006F421E" w:rsidP="00C73E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421E" w:rsidRDefault="006F421E" w:rsidP="00C73EEF">
      <w:r>
        <w:separator/>
      </w:r>
    </w:p>
  </w:footnote>
  <w:footnote w:type="continuationSeparator" w:id="0">
    <w:p w:rsidR="006F421E" w:rsidRDefault="006F421E" w:rsidP="00C73E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569F"/>
    <w:rsid w:val="00146B20"/>
    <w:rsid w:val="001D6BD2"/>
    <w:rsid w:val="003800F7"/>
    <w:rsid w:val="003B569F"/>
    <w:rsid w:val="00434844"/>
    <w:rsid w:val="006006DD"/>
    <w:rsid w:val="00637F1C"/>
    <w:rsid w:val="006707FE"/>
    <w:rsid w:val="006F421E"/>
    <w:rsid w:val="007224D5"/>
    <w:rsid w:val="008F5EAD"/>
    <w:rsid w:val="009741DD"/>
    <w:rsid w:val="009D3DA1"/>
    <w:rsid w:val="009D5251"/>
    <w:rsid w:val="00A30E5F"/>
    <w:rsid w:val="00A864FE"/>
    <w:rsid w:val="00AF4567"/>
    <w:rsid w:val="00BF1067"/>
    <w:rsid w:val="00C73EEF"/>
    <w:rsid w:val="00C74365"/>
    <w:rsid w:val="00D76ADB"/>
    <w:rsid w:val="00F60D52"/>
    <w:rsid w:val="00FD5DB1"/>
    <w:rsid w:val="00FE4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84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73E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C73EEF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C73E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C73EEF"/>
    <w:rPr>
      <w:sz w:val="20"/>
      <w:szCs w:val="20"/>
    </w:rPr>
  </w:style>
  <w:style w:type="table" w:styleId="a7">
    <w:name w:val="Table Grid"/>
    <w:basedOn w:val="a1"/>
    <w:uiPriority w:val="59"/>
    <w:rsid w:val="00C73E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A110618</dc:creator>
  <cp:lastModifiedBy>A110618</cp:lastModifiedBy>
  <cp:revision>3</cp:revision>
  <cp:lastPrinted>2014-02-21T10:11:00Z</cp:lastPrinted>
  <dcterms:created xsi:type="dcterms:W3CDTF">2014-03-03T03:20:00Z</dcterms:created>
  <dcterms:modified xsi:type="dcterms:W3CDTF">2014-03-03T03:22:00Z</dcterms:modified>
</cp:coreProperties>
</file>