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F7" w:rsidRDefault="008400F7" w:rsidP="008400F7">
      <w:pPr>
        <w:rPr>
          <w:rFonts w:ascii="標楷體" w:eastAsia="標楷體" w:hAnsi="標楷體"/>
          <w:sz w:val="40"/>
        </w:rPr>
      </w:pPr>
      <w:bookmarkStart w:id="0" w:name="_GoBack"/>
      <w:bookmarkEnd w:id="0"/>
      <w:r w:rsidRPr="00AC26D0">
        <w:rPr>
          <w:rFonts w:ascii="標楷體" w:eastAsia="標楷體" w:hAnsi="標楷體" w:hint="eastAsia"/>
          <w:sz w:val="40"/>
        </w:rPr>
        <w:t>藥品醫材儲備動員管制辦法</w:t>
      </w:r>
      <w:r>
        <w:rPr>
          <w:rFonts w:ascii="標楷體" w:eastAsia="標楷體" w:hAnsi="標楷體" w:hint="eastAsia"/>
          <w:sz w:val="40"/>
        </w:rPr>
        <w:t>第九條修正條文</w:t>
      </w:r>
    </w:p>
    <w:p w:rsidR="008400F7" w:rsidRPr="006E339A" w:rsidRDefault="008400F7" w:rsidP="008400F7">
      <w:pPr>
        <w:rPr>
          <w:rFonts w:ascii="標楷體" w:eastAsia="標楷體" w:hAnsi="標楷體"/>
          <w:sz w:val="28"/>
        </w:rPr>
      </w:pPr>
    </w:p>
    <w:p w:rsidR="008400F7" w:rsidRPr="006E339A" w:rsidRDefault="008400F7" w:rsidP="008400F7">
      <w:pPr>
        <w:rPr>
          <w:rFonts w:ascii="標楷體" w:eastAsia="標楷體" w:hAnsi="標楷體"/>
          <w:sz w:val="28"/>
        </w:rPr>
      </w:pPr>
    </w:p>
    <w:p w:rsidR="008400F7" w:rsidRPr="006B6323" w:rsidRDefault="008400F7" w:rsidP="008400F7">
      <w:pPr>
        <w:ind w:left="904" w:hangingChars="323" w:hanging="90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B6323">
        <w:rPr>
          <w:rFonts w:ascii="Times New Roman" w:eastAsia="標楷體" w:hAnsi="Times New Roman" w:cs="Times New Roman" w:hint="eastAsia"/>
          <w:sz w:val="28"/>
          <w:szCs w:val="28"/>
        </w:rPr>
        <w:t>第九條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Pr="006B632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B6323">
        <w:rPr>
          <w:rFonts w:ascii="Times New Roman" w:eastAsia="標楷體" w:hAnsi="Times New Roman" w:cs="Times New Roman" w:hint="eastAsia"/>
          <w:sz w:val="28"/>
          <w:szCs w:val="28"/>
        </w:rPr>
        <w:t>衛生福利部食品藥物管理署應儲備適量之第一級、第二級管制藥品，以備動員時，提供公、民營醫院使用。</w:t>
      </w:r>
    </w:p>
    <w:p w:rsidR="005E5F28" w:rsidRPr="008400F7" w:rsidRDefault="005E5F28"/>
    <w:sectPr w:rsidR="005E5F28" w:rsidRPr="008400F7" w:rsidSect="00FC7C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45C" w:rsidRDefault="0087745C" w:rsidP="0087745C">
      <w:r>
        <w:separator/>
      </w:r>
    </w:p>
  </w:endnote>
  <w:endnote w:type="continuationSeparator" w:id="1">
    <w:p w:rsidR="0087745C" w:rsidRDefault="0087745C" w:rsidP="00877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45C" w:rsidRDefault="0087745C" w:rsidP="0087745C">
      <w:r>
        <w:separator/>
      </w:r>
    </w:p>
  </w:footnote>
  <w:footnote w:type="continuationSeparator" w:id="1">
    <w:p w:rsidR="0087745C" w:rsidRDefault="0087745C" w:rsidP="008774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0F7"/>
    <w:rsid w:val="003A3EEE"/>
    <w:rsid w:val="005E5F28"/>
    <w:rsid w:val="008400F7"/>
    <w:rsid w:val="0087745C"/>
    <w:rsid w:val="00FC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7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745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7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74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武紹雄</dc:creator>
  <cp:lastModifiedBy>user</cp:lastModifiedBy>
  <cp:revision>2</cp:revision>
  <dcterms:created xsi:type="dcterms:W3CDTF">2014-10-27T06:06:00Z</dcterms:created>
  <dcterms:modified xsi:type="dcterms:W3CDTF">2014-10-27T06:06:00Z</dcterms:modified>
</cp:coreProperties>
</file>